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D39" w:rsidRDefault="0094151D">
      <w:pPr>
        <w:pStyle w:val="a4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683259</wp:posOffset>
            </wp:positionH>
            <wp:positionV relativeFrom="paragraph">
              <wp:posOffset>47883</wp:posOffset>
            </wp:positionV>
            <wp:extent cx="1680908" cy="1945202"/>
            <wp:effectExtent l="0" t="0" r="0" b="0"/>
            <wp:wrapNone/>
            <wp:docPr id="1" name="image1.jpeg" descr="D5FnId1U8AA6FG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908" cy="1945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Информационный</w:t>
      </w:r>
      <w:r>
        <w:rPr>
          <w:spacing w:val="-6"/>
        </w:rPr>
        <w:t xml:space="preserve"> </w:t>
      </w:r>
      <w:r>
        <w:t>буклет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учителей</w:t>
      </w:r>
    </w:p>
    <w:p w:rsidR="00B82D39" w:rsidRDefault="00B82D39">
      <w:pPr>
        <w:pStyle w:val="a3"/>
        <w:spacing w:before="8"/>
        <w:jc w:val="left"/>
        <w:rPr>
          <w:b/>
          <w:sz w:val="27"/>
        </w:rPr>
      </w:pPr>
    </w:p>
    <w:p w:rsidR="00B82D39" w:rsidRDefault="0094151D">
      <w:pPr>
        <w:pStyle w:val="a3"/>
        <w:ind w:left="5491"/>
        <w:jc w:val="left"/>
      </w:pPr>
      <w:r>
        <w:t>Уважаемые</w:t>
      </w:r>
      <w:r>
        <w:rPr>
          <w:spacing w:val="-5"/>
        </w:rPr>
        <w:t xml:space="preserve"> </w:t>
      </w:r>
      <w:r>
        <w:t>коллеги!</w:t>
      </w:r>
    </w:p>
    <w:p w:rsidR="00B82D39" w:rsidRDefault="00B82D39">
      <w:pPr>
        <w:pStyle w:val="a3"/>
        <w:spacing w:before="11"/>
        <w:jc w:val="left"/>
        <w:rPr>
          <w:sz w:val="27"/>
        </w:rPr>
      </w:pPr>
    </w:p>
    <w:p w:rsidR="00B82D39" w:rsidRDefault="0094151D">
      <w:pPr>
        <w:pStyle w:val="a3"/>
        <w:ind w:left="2939" w:right="103" w:firstLine="852"/>
      </w:pPr>
      <w:r>
        <w:t>Министерство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Федеральная служба по надзору в сфере образования и науки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177230">
        <w:t>январе-феврале 2022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субъектах</w:t>
      </w:r>
      <w:r>
        <w:rPr>
          <w:spacing w:val="1"/>
        </w:rPr>
        <w:t xml:space="preserve"> </w:t>
      </w:r>
      <w:r>
        <w:t>Российской</w:t>
      </w:r>
      <w:r>
        <w:rPr>
          <w:spacing w:val="70"/>
        </w:rPr>
        <w:t xml:space="preserve"> </w:t>
      </w:r>
      <w:r>
        <w:t>Федерации</w:t>
      </w:r>
      <w:r>
        <w:rPr>
          <w:spacing w:val="73"/>
        </w:rPr>
        <w:t xml:space="preserve"> </w:t>
      </w:r>
      <w:r>
        <w:t>исследование</w:t>
      </w:r>
      <w:r>
        <w:rPr>
          <w:spacing w:val="71"/>
        </w:rPr>
        <w:t xml:space="preserve"> </w:t>
      </w:r>
      <w:r>
        <w:t>качества</w:t>
      </w:r>
      <w:r>
        <w:rPr>
          <w:spacing w:val="67"/>
        </w:rPr>
        <w:t xml:space="preserve"> </w:t>
      </w:r>
      <w:r>
        <w:t>образования</w:t>
      </w:r>
    </w:p>
    <w:p w:rsidR="00B82D39" w:rsidRDefault="0094151D">
      <w:pPr>
        <w:pStyle w:val="a3"/>
        <w:spacing w:line="322" w:lineRule="exact"/>
        <w:ind w:left="2939"/>
      </w:pPr>
      <w:r>
        <w:t>«Региональная</w:t>
      </w:r>
      <w:r>
        <w:rPr>
          <w:spacing w:val="26"/>
        </w:rPr>
        <w:t xml:space="preserve"> </w:t>
      </w:r>
      <w:r>
        <w:t>оценка</w:t>
      </w:r>
      <w:r>
        <w:rPr>
          <w:spacing w:val="27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модели</w:t>
      </w:r>
      <w:r>
        <w:rPr>
          <w:spacing w:val="27"/>
        </w:rPr>
        <w:t xml:space="preserve"> </w:t>
      </w:r>
      <w:r>
        <w:t>PISA»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43</w:t>
      </w:r>
      <w:r>
        <w:rPr>
          <w:spacing w:val="27"/>
        </w:rPr>
        <w:t xml:space="preserve"> </w:t>
      </w:r>
      <w:r>
        <w:t>субъектах</w:t>
      </w:r>
      <w:r>
        <w:rPr>
          <w:spacing w:val="28"/>
        </w:rPr>
        <w:t xml:space="preserve"> </w:t>
      </w:r>
      <w:r>
        <w:t>—</w:t>
      </w:r>
    </w:p>
    <w:p w:rsidR="00B82D39" w:rsidRDefault="0094151D">
      <w:pPr>
        <w:pStyle w:val="a3"/>
        <w:spacing w:line="322" w:lineRule="exact"/>
        <w:ind w:left="2939"/>
      </w:pPr>
      <w:r>
        <w:t>«Общероссийская</w:t>
      </w:r>
      <w:r>
        <w:rPr>
          <w:spacing w:val="-7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PISA».</w:t>
      </w:r>
    </w:p>
    <w:p w:rsidR="00B82D39" w:rsidRDefault="00B82D39">
      <w:pPr>
        <w:pStyle w:val="a3"/>
        <w:spacing w:before="3"/>
        <w:jc w:val="left"/>
        <w:rPr>
          <w:sz w:val="20"/>
        </w:rPr>
      </w:pPr>
    </w:p>
    <w:p w:rsidR="00B82D39" w:rsidRDefault="0094151D">
      <w:pPr>
        <w:pStyle w:val="a3"/>
        <w:spacing w:before="89"/>
        <w:ind w:left="458" w:right="210" w:firstLine="566"/>
      </w:pPr>
      <w:r>
        <w:t>Цель исследования — выяснить уровень подготовки 15-летних учащихся</w:t>
      </w:r>
      <w:r>
        <w:rPr>
          <w:spacing w:val="1"/>
        </w:rPr>
        <w:t xml:space="preserve"> </w:t>
      </w:r>
      <w:r>
        <w:t xml:space="preserve">разных стран к взрослой жизни, оценить уровень использования </w:t>
      </w:r>
      <w:proofErr w:type="spellStart"/>
      <w:r>
        <w:t>метапредметных</w:t>
      </w:r>
      <w:proofErr w:type="spellEnd"/>
      <w:r>
        <w:rPr>
          <w:spacing w:val="-67"/>
        </w:rPr>
        <w:t xml:space="preserve"> </w:t>
      </w:r>
      <w:r>
        <w:t>компетенций</w:t>
      </w:r>
      <w:r>
        <w:rPr>
          <w:spacing w:val="-4"/>
        </w:rPr>
        <w:t xml:space="preserve"> </w:t>
      </w:r>
      <w:r>
        <w:t>для решения</w:t>
      </w:r>
      <w:r>
        <w:rPr>
          <w:spacing w:val="2"/>
        </w:rPr>
        <w:t xml:space="preserve"> </w:t>
      </w:r>
      <w:r>
        <w:t>поставленных задач.</w:t>
      </w:r>
    </w:p>
    <w:p w:rsidR="00B82D39" w:rsidRDefault="0094151D">
      <w:pPr>
        <w:pStyle w:val="a3"/>
        <w:spacing w:before="1"/>
        <w:ind w:left="1024"/>
      </w:pPr>
      <w:r>
        <w:t>Исследование</w:t>
      </w:r>
      <w:r>
        <w:rPr>
          <w:spacing w:val="-11"/>
        </w:rPr>
        <w:t xml:space="preserve"> </w:t>
      </w:r>
      <w:r>
        <w:t>проводится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трем</w:t>
      </w:r>
      <w:r>
        <w:rPr>
          <w:spacing w:val="-8"/>
        </w:rPr>
        <w:t xml:space="preserve"> </w:t>
      </w:r>
      <w:r>
        <w:t>содержательным</w:t>
      </w:r>
      <w:r>
        <w:rPr>
          <w:spacing w:val="-11"/>
        </w:rPr>
        <w:t xml:space="preserve"> </w:t>
      </w:r>
      <w:r>
        <w:t>направлениям.</w:t>
      </w:r>
    </w:p>
    <w:p w:rsidR="00B82D39" w:rsidRDefault="00B82D39">
      <w:pPr>
        <w:pStyle w:val="a3"/>
        <w:spacing w:before="11"/>
        <w:jc w:val="left"/>
        <w:rPr>
          <w:sz w:val="27"/>
        </w:rPr>
      </w:pPr>
    </w:p>
    <w:p w:rsidR="00B82D39" w:rsidRDefault="0094151D">
      <w:pPr>
        <w:pStyle w:val="a3"/>
        <w:spacing w:line="321" w:lineRule="exact"/>
        <w:ind w:left="3991"/>
        <w:jc w:val="left"/>
      </w:pPr>
      <w:r>
        <w:rPr>
          <w:u w:val="single"/>
        </w:rPr>
        <w:t>Читательская</w:t>
      </w:r>
      <w:r>
        <w:rPr>
          <w:spacing w:val="-9"/>
          <w:u w:val="single"/>
        </w:rPr>
        <w:t xml:space="preserve"> </w:t>
      </w:r>
      <w:r>
        <w:rPr>
          <w:u w:val="single"/>
        </w:rPr>
        <w:t>грамотность:</w:t>
      </w:r>
    </w:p>
    <w:p w:rsidR="00B82D39" w:rsidRDefault="0094151D">
      <w:pPr>
        <w:pStyle w:val="a5"/>
        <w:numPr>
          <w:ilvl w:val="0"/>
          <w:numId w:val="2"/>
        </w:numPr>
        <w:tabs>
          <w:tab w:val="left" w:pos="1298"/>
          <w:tab w:val="left" w:pos="1299"/>
        </w:tabs>
        <w:spacing w:line="342" w:lineRule="exact"/>
        <w:ind w:left="1298" w:hanging="361"/>
        <w:rPr>
          <w:i/>
          <w:sz w:val="28"/>
        </w:rPr>
      </w:pPr>
      <w:r>
        <w:rPr>
          <w:i/>
          <w:sz w:val="28"/>
        </w:rPr>
        <w:t>анализ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информации,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представленной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нескольких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</w:t>
      </w:r>
      <w:r>
        <w:rPr>
          <w:i/>
          <w:sz w:val="28"/>
        </w:rPr>
        <w:t>екстах;</w:t>
      </w:r>
    </w:p>
    <w:p w:rsidR="00B82D39" w:rsidRDefault="0094151D">
      <w:pPr>
        <w:pStyle w:val="a5"/>
        <w:numPr>
          <w:ilvl w:val="0"/>
          <w:numId w:val="2"/>
        </w:numPr>
        <w:tabs>
          <w:tab w:val="left" w:pos="1298"/>
          <w:tab w:val="left" w:pos="1299"/>
        </w:tabs>
        <w:ind w:right="933" w:hanging="361"/>
        <w:rPr>
          <w:i/>
          <w:sz w:val="28"/>
        </w:rPr>
      </w:pPr>
      <w:r>
        <w:rPr>
          <w:i/>
          <w:sz w:val="28"/>
        </w:rPr>
        <w:t>критическое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осмысление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содержания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представленных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текстов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получения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достоверной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информации.</w:t>
      </w:r>
    </w:p>
    <w:p w:rsidR="00B82D39" w:rsidRDefault="00B82D39">
      <w:pPr>
        <w:pStyle w:val="a3"/>
        <w:jc w:val="left"/>
        <w:rPr>
          <w:i/>
          <w:sz w:val="27"/>
        </w:rPr>
      </w:pPr>
    </w:p>
    <w:p w:rsidR="00B82D39" w:rsidRDefault="0094151D">
      <w:pPr>
        <w:pStyle w:val="a3"/>
        <w:spacing w:line="321" w:lineRule="exact"/>
        <w:ind w:left="3808"/>
        <w:jc w:val="left"/>
      </w:pPr>
      <w:r>
        <w:rPr>
          <w:spacing w:val="-1"/>
          <w:u w:val="single"/>
        </w:rPr>
        <w:t>Математическая</w:t>
      </w:r>
      <w:r>
        <w:rPr>
          <w:spacing w:val="-14"/>
          <w:u w:val="single"/>
        </w:rPr>
        <w:t xml:space="preserve"> </w:t>
      </w:r>
      <w:r>
        <w:rPr>
          <w:u w:val="single"/>
        </w:rPr>
        <w:t>грамотность:</w:t>
      </w:r>
    </w:p>
    <w:p w:rsidR="00B82D39" w:rsidRDefault="0094151D">
      <w:pPr>
        <w:pStyle w:val="a5"/>
        <w:numPr>
          <w:ilvl w:val="0"/>
          <w:numId w:val="2"/>
        </w:numPr>
        <w:tabs>
          <w:tab w:val="left" w:pos="1298"/>
          <w:tab w:val="left" w:pos="1299"/>
        </w:tabs>
        <w:ind w:left="1298" w:right="1490" w:hanging="361"/>
        <w:rPr>
          <w:i/>
          <w:sz w:val="28"/>
        </w:rPr>
      </w:pPr>
      <w:r>
        <w:rPr>
          <w:i/>
          <w:sz w:val="28"/>
        </w:rPr>
        <w:t>анализ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информации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графиков,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диаграмм,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таблиц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понимания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истинности или ложности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утверждения;</w:t>
      </w:r>
    </w:p>
    <w:p w:rsidR="00B82D39" w:rsidRDefault="0094151D">
      <w:pPr>
        <w:pStyle w:val="a5"/>
        <w:numPr>
          <w:ilvl w:val="0"/>
          <w:numId w:val="2"/>
        </w:numPr>
        <w:tabs>
          <w:tab w:val="left" w:pos="1298"/>
          <w:tab w:val="left" w:pos="1299"/>
        </w:tabs>
        <w:ind w:left="1298" w:right="1816"/>
        <w:rPr>
          <w:i/>
          <w:sz w:val="28"/>
        </w:rPr>
      </w:pPr>
      <w:r>
        <w:rPr>
          <w:i/>
          <w:sz w:val="28"/>
        </w:rPr>
        <w:t>решение реальных проблем, включающих экономию затрат 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экологические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риски,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средствами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математики.</w:t>
      </w:r>
    </w:p>
    <w:p w:rsidR="00B82D39" w:rsidRDefault="00B82D39">
      <w:pPr>
        <w:pStyle w:val="a3"/>
        <w:spacing w:before="10"/>
        <w:jc w:val="left"/>
        <w:rPr>
          <w:i/>
          <w:sz w:val="26"/>
        </w:rPr>
      </w:pPr>
    </w:p>
    <w:p w:rsidR="00B82D39" w:rsidRDefault="0094151D">
      <w:pPr>
        <w:pStyle w:val="a3"/>
        <w:spacing w:line="321" w:lineRule="exact"/>
        <w:ind w:left="3573"/>
        <w:jc w:val="left"/>
      </w:pPr>
      <w:r>
        <w:rPr>
          <w:u w:val="single"/>
        </w:rPr>
        <w:t>Естественнонаучная</w:t>
      </w:r>
      <w:r>
        <w:rPr>
          <w:spacing w:val="-14"/>
          <w:u w:val="single"/>
        </w:rPr>
        <w:t xml:space="preserve"> </w:t>
      </w:r>
      <w:r>
        <w:rPr>
          <w:u w:val="single"/>
        </w:rPr>
        <w:t>грамотность:</w:t>
      </w:r>
    </w:p>
    <w:p w:rsidR="00B82D39" w:rsidRDefault="0094151D">
      <w:pPr>
        <w:pStyle w:val="a5"/>
        <w:numPr>
          <w:ilvl w:val="0"/>
          <w:numId w:val="2"/>
        </w:numPr>
        <w:tabs>
          <w:tab w:val="left" w:pos="1298"/>
          <w:tab w:val="left" w:pos="1299"/>
        </w:tabs>
        <w:spacing w:line="341" w:lineRule="exact"/>
        <w:ind w:left="1298" w:hanging="361"/>
        <w:rPr>
          <w:i/>
          <w:sz w:val="28"/>
        </w:rPr>
      </w:pPr>
      <w:r>
        <w:rPr>
          <w:i/>
          <w:sz w:val="28"/>
        </w:rPr>
        <w:t>научное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объяснение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явлений;</w:t>
      </w:r>
    </w:p>
    <w:p w:rsidR="00B82D39" w:rsidRDefault="0094151D">
      <w:pPr>
        <w:pStyle w:val="a5"/>
        <w:numPr>
          <w:ilvl w:val="0"/>
          <w:numId w:val="2"/>
        </w:numPr>
        <w:tabs>
          <w:tab w:val="left" w:pos="1298"/>
          <w:tab w:val="left" w:pos="1299"/>
        </w:tabs>
        <w:spacing w:line="342" w:lineRule="exact"/>
        <w:ind w:left="1298" w:hanging="361"/>
        <w:rPr>
          <w:i/>
          <w:sz w:val="28"/>
        </w:rPr>
      </w:pPr>
      <w:r>
        <w:rPr>
          <w:i/>
          <w:sz w:val="28"/>
        </w:rPr>
        <w:t>научная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интерпретация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данных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доказательств;</w:t>
      </w:r>
    </w:p>
    <w:p w:rsidR="00B82D39" w:rsidRDefault="0094151D">
      <w:pPr>
        <w:pStyle w:val="a5"/>
        <w:numPr>
          <w:ilvl w:val="0"/>
          <w:numId w:val="2"/>
        </w:numPr>
        <w:tabs>
          <w:tab w:val="left" w:pos="1298"/>
          <w:tab w:val="left" w:pos="1299"/>
        </w:tabs>
        <w:spacing w:before="1"/>
        <w:ind w:left="1298" w:right="1082" w:hanging="361"/>
        <w:rPr>
          <w:i/>
          <w:sz w:val="28"/>
        </w:rPr>
      </w:pPr>
      <w:r>
        <w:rPr>
          <w:i/>
          <w:sz w:val="28"/>
        </w:rPr>
        <w:t>понимание и анализ информации, представленной в различных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контекстах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(личном,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научном,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профессиональном,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общественном).</w:t>
      </w:r>
    </w:p>
    <w:p w:rsidR="00B82D39" w:rsidRDefault="0094151D">
      <w:pPr>
        <w:pStyle w:val="a3"/>
        <w:spacing w:before="264"/>
        <w:ind w:left="458" w:right="101" w:firstLine="566"/>
      </w:pPr>
      <w:r>
        <w:t>Исследование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направлениям представлены в</w:t>
      </w:r>
      <w:r>
        <w:rPr>
          <w:spacing w:val="3"/>
        </w:rPr>
        <w:t xml:space="preserve"> </w:t>
      </w:r>
      <w:r>
        <w:t>электронном</w:t>
      </w:r>
      <w:r>
        <w:rPr>
          <w:spacing w:val="4"/>
        </w:rPr>
        <w:t xml:space="preserve"> </w:t>
      </w:r>
      <w:r>
        <w:t>виде.</w:t>
      </w:r>
    </w:p>
    <w:p w:rsidR="00B82D39" w:rsidRDefault="0094151D">
      <w:pPr>
        <w:pStyle w:val="a3"/>
        <w:ind w:left="458" w:right="101" w:firstLine="566"/>
      </w:pPr>
      <w:r>
        <w:t>Умения, проверяемые в ходе исследования (поиск информации, понимание,</w:t>
      </w:r>
      <w:r>
        <w:rPr>
          <w:spacing w:val="1"/>
        </w:rPr>
        <w:t xml:space="preserve"> </w:t>
      </w:r>
      <w:r>
        <w:t>оценивание),</w:t>
      </w:r>
      <w:r>
        <w:rPr>
          <w:spacing w:val="-2"/>
        </w:rPr>
        <w:t xml:space="preserve"> </w:t>
      </w:r>
      <w:r>
        <w:t>лежат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основе</w:t>
      </w:r>
      <w:r>
        <w:rPr>
          <w:spacing w:val="2"/>
        </w:rPr>
        <w:t xml:space="preserve"> </w:t>
      </w:r>
      <w:r>
        <w:t>функциональной</w:t>
      </w:r>
      <w:r>
        <w:rPr>
          <w:spacing w:val="-3"/>
        </w:rPr>
        <w:t xml:space="preserve"> </w:t>
      </w:r>
      <w:r>
        <w:t>грамотности.</w:t>
      </w:r>
    </w:p>
    <w:p w:rsidR="00B82D39" w:rsidRDefault="0094151D">
      <w:pPr>
        <w:pStyle w:val="a3"/>
        <w:ind w:left="458" w:right="99" w:firstLine="566"/>
      </w:pPr>
      <w:r>
        <w:t>Идеи</w:t>
      </w:r>
      <w:r>
        <w:rPr>
          <w:spacing w:val="1"/>
        </w:rPr>
        <w:t xml:space="preserve"> </w:t>
      </w:r>
      <w:r>
        <w:t>PISA</w:t>
      </w:r>
      <w:r>
        <w:rPr>
          <w:spacing w:val="1"/>
        </w:rPr>
        <w:t xml:space="preserve"> </w:t>
      </w:r>
      <w:r>
        <w:t>сопоставимы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концепцией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грамотность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«сочетание</w:t>
      </w:r>
      <w:r>
        <w:rPr>
          <w:spacing w:val="1"/>
        </w:rPr>
        <w:t xml:space="preserve"> </w:t>
      </w:r>
      <w:r>
        <w:t>предметных,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личностных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образования».</w:t>
      </w:r>
    </w:p>
    <w:p w:rsidR="00B82D39" w:rsidRDefault="0094151D">
      <w:pPr>
        <w:pStyle w:val="a3"/>
        <w:ind w:left="457" w:right="100" w:firstLine="567"/>
      </w:pPr>
      <w:r>
        <w:t>Важность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авторитетных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«функционально</w:t>
      </w:r>
      <w:r>
        <w:rPr>
          <w:spacing w:val="1"/>
        </w:rPr>
        <w:t xml:space="preserve"> </w:t>
      </w:r>
      <w:r>
        <w:t>грамотной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эффективном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коллективном</w:t>
      </w:r>
      <w:r>
        <w:rPr>
          <w:spacing w:val="1"/>
        </w:rPr>
        <w:t xml:space="preserve"> </w:t>
      </w:r>
      <w:r>
        <w:t>решении</w:t>
      </w:r>
      <w:r>
        <w:rPr>
          <w:spacing w:val="37"/>
        </w:rPr>
        <w:t xml:space="preserve"> </w:t>
      </w:r>
      <w:r>
        <w:t>задач,</w:t>
      </w:r>
      <w:r>
        <w:rPr>
          <w:spacing w:val="36"/>
        </w:rPr>
        <w:t xml:space="preserve"> </w:t>
      </w:r>
      <w:r>
        <w:t>тр</w:t>
      </w:r>
      <w:r>
        <w:t>ебующих</w:t>
      </w:r>
      <w:r>
        <w:rPr>
          <w:spacing w:val="35"/>
        </w:rPr>
        <w:t xml:space="preserve"> </w:t>
      </w:r>
      <w:r>
        <w:t>достаточного</w:t>
      </w:r>
      <w:r>
        <w:rPr>
          <w:spacing w:val="38"/>
        </w:rPr>
        <w:t xml:space="preserve"> </w:t>
      </w:r>
      <w:r>
        <w:t>уровня</w:t>
      </w:r>
      <w:r>
        <w:rPr>
          <w:spacing w:val="35"/>
        </w:rPr>
        <w:t xml:space="preserve"> </w:t>
      </w:r>
      <w:r>
        <w:t>грамотности</w:t>
      </w:r>
      <w:r>
        <w:rPr>
          <w:spacing w:val="37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области</w:t>
      </w:r>
      <w:r>
        <w:rPr>
          <w:spacing w:val="37"/>
        </w:rPr>
        <w:t xml:space="preserve"> </w:t>
      </w:r>
      <w:r>
        <w:t>чтения,</w:t>
      </w:r>
    </w:p>
    <w:p w:rsidR="00B82D39" w:rsidRDefault="00B82D39">
      <w:pPr>
        <w:sectPr w:rsidR="00B82D39">
          <w:type w:val="continuous"/>
          <w:pgSz w:w="11910" w:h="16840"/>
          <w:pgMar w:top="1040" w:right="460" w:bottom="280" w:left="960" w:header="720" w:footer="720" w:gutter="0"/>
          <w:cols w:space="720"/>
        </w:sectPr>
      </w:pPr>
    </w:p>
    <w:p w:rsidR="00B82D39" w:rsidRDefault="0094151D">
      <w:pPr>
        <w:pStyle w:val="a3"/>
        <w:spacing w:before="67" w:line="242" w:lineRule="auto"/>
        <w:ind w:left="458" w:right="100"/>
      </w:pPr>
      <w:r>
        <w:lastRenderedPageBreak/>
        <w:t>письма и счета, а также применять свои навыки для личного или общественного</w:t>
      </w:r>
      <w:r>
        <w:rPr>
          <w:spacing w:val="1"/>
        </w:rPr>
        <w:t xml:space="preserve"> </w:t>
      </w:r>
      <w:r>
        <w:t>развития».</w:t>
      </w:r>
    </w:p>
    <w:p w:rsidR="00B82D39" w:rsidRDefault="0094151D">
      <w:pPr>
        <w:pStyle w:val="a3"/>
        <w:ind w:left="458" w:right="103" w:firstLine="566"/>
      </w:pPr>
      <w:r>
        <w:t>В «Региональной оценке по модели PISA» и «Общероссийской оценке по</w:t>
      </w:r>
      <w:r>
        <w:rPr>
          <w:spacing w:val="1"/>
        </w:rPr>
        <w:t xml:space="preserve"> </w:t>
      </w:r>
      <w:r>
        <w:t>модели PISA» в соответствии с выборкой будут участвовать школьники из 146</w:t>
      </w:r>
      <w:r>
        <w:rPr>
          <w:spacing w:val="1"/>
        </w:rPr>
        <w:t xml:space="preserve"> </w:t>
      </w:r>
      <w:r>
        <w:t>школ</w:t>
      </w:r>
      <w:r>
        <w:rPr>
          <w:spacing w:val="-3"/>
        </w:rPr>
        <w:t xml:space="preserve"> </w:t>
      </w:r>
      <w:r>
        <w:t>Новосибирской области.</w:t>
      </w:r>
    </w:p>
    <w:p w:rsidR="00B82D39" w:rsidRDefault="0094151D">
      <w:pPr>
        <w:pStyle w:val="a3"/>
        <w:ind w:left="457" w:right="102" w:firstLine="567"/>
      </w:pPr>
      <w:r>
        <w:t>Формулировка и структура заданий PISA значительно отличаются от заданий</w:t>
      </w:r>
      <w:r>
        <w:rPr>
          <w:spacing w:val="-67"/>
        </w:rPr>
        <w:t xml:space="preserve"> </w:t>
      </w:r>
      <w:r>
        <w:t>в российских</w:t>
      </w:r>
      <w:r>
        <w:rPr>
          <w:spacing w:val="1"/>
        </w:rPr>
        <w:t xml:space="preserve"> </w:t>
      </w:r>
      <w:r>
        <w:t>учебниках. Учащимся для выполнения заданий, выявляющих их</w:t>
      </w:r>
      <w:r>
        <w:rPr>
          <w:spacing w:val="1"/>
        </w:rPr>
        <w:t xml:space="preserve"> </w:t>
      </w:r>
      <w:r>
        <w:t>компетенции</w:t>
      </w:r>
      <w:r>
        <w:t>,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личной,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жизнью,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спортом,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Чтобы для участников исследования содержание заданий, их формулировки не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неожиданностью,</w:t>
      </w:r>
      <w:r>
        <w:rPr>
          <w:spacing w:val="1"/>
        </w:rPr>
        <w:t xml:space="preserve"> </w:t>
      </w:r>
      <w:r>
        <w:t>рекомендуем</w:t>
      </w:r>
      <w:r>
        <w:rPr>
          <w:spacing w:val="1"/>
        </w:rPr>
        <w:t xml:space="preserve"> </w:t>
      </w:r>
      <w:r>
        <w:t>ознакомить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открытыми</w:t>
      </w:r>
      <w:r>
        <w:rPr>
          <w:spacing w:val="1"/>
        </w:rPr>
        <w:t xml:space="preserve"> </w:t>
      </w:r>
      <w:r>
        <w:t>заданиями</w:t>
      </w:r>
      <w:r>
        <w:rPr>
          <w:spacing w:val="2"/>
        </w:rPr>
        <w:t xml:space="preserve"> </w:t>
      </w:r>
      <w:r>
        <w:t>PISA</w:t>
      </w:r>
      <w:r>
        <w:rPr>
          <w:spacing w:val="-5"/>
        </w:rPr>
        <w:t xml:space="preserve"> </w:t>
      </w:r>
      <w:r>
        <w:t>прошлых</w:t>
      </w:r>
      <w:r>
        <w:rPr>
          <w:spacing w:val="-2"/>
        </w:rPr>
        <w:t xml:space="preserve"> </w:t>
      </w:r>
      <w:r>
        <w:t>лет.</w:t>
      </w:r>
    </w:p>
    <w:p w:rsidR="00B82D39" w:rsidRDefault="00B82D39">
      <w:pPr>
        <w:pStyle w:val="a3"/>
        <w:spacing w:before="5"/>
        <w:jc w:val="left"/>
        <w:rPr>
          <w:sz w:val="24"/>
        </w:rPr>
      </w:pPr>
    </w:p>
    <w:p w:rsidR="00B82D39" w:rsidRDefault="0094151D">
      <w:pPr>
        <w:tabs>
          <w:tab w:val="left" w:pos="3297"/>
          <w:tab w:val="left" w:pos="4699"/>
          <w:tab w:val="left" w:pos="5085"/>
          <w:tab w:val="left" w:pos="6705"/>
          <w:tab w:val="left" w:pos="7464"/>
          <w:tab w:val="left" w:pos="8855"/>
        </w:tabs>
        <w:spacing w:before="1" w:line="278" w:lineRule="auto"/>
        <w:ind w:left="578" w:right="218" w:firstLine="705"/>
        <w:rPr>
          <w:rFonts w:ascii="Calibri" w:hAnsi="Calibri"/>
          <w:b/>
          <w:i/>
          <w:sz w:val="28"/>
        </w:rPr>
      </w:pPr>
      <w:r>
        <w:rPr>
          <w:rFonts w:ascii="Calibri" w:hAnsi="Calibri"/>
          <w:b/>
          <w:i/>
          <w:sz w:val="28"/>
        </w:rPr>
        <w:t>Познакомить</w:t>
      </w:r>
      <w:r>
        <w:rPr>
          <w:rFonts w:ascii="Calibri" w:hAnsi="Calibri"/>
          <w:b/>
          <w:i/>
          <w:sz w:val="28"/>
        </w:rPr>
        <w:tab/>
        <w:t>учеников</w:t>
      </w:r>
      <w:r>
        <w:rPr>
          <w:rFonts w:ascii="Calibri" w:hAnsi="Calibri"/>
          <w:b/>
          <w:i/>
          <w:sz w:val="28"/>
        </w:rPr>
        <w:tab/>
        <w:t>с</w:t>
      </w:r>
      <w:r>
        <w:rPr>
          <w:rFonts w:ascii="Calibri" w:hAnsi="Calibri"/>
          <w:b/>
          <w:i/>
          <w:sz w:val="28"/>
        </w:rPr>
        <w:tab/>
        <w:t>заданиями</w:t>
      </w:r>
      <w:r>
        <w:rPr>
          <w:rFonts w:ascii="Calibri" w:hAnsi="Calibri"/>
          <w:b/>
          <w:i/>
          <w:sz w:val="28"/>
        </w:rPr>
        <w:tab/>
        <w:t>вам</w:t>
      </w:r>
      <w:r>
        <w:rPr>
          <w:rFonts w:ascii="Calibri" w:hAnsi="Calibri"/>
          <w:b/>
          <w:i/>
          <w:sz w:val="28"/>
        </w:rPr>
        <w:tab/>
        <w:t>помогут</w:t>
      </w:r>
      <w:r>
        <w:rPr>
          <w:rFonts w:ascii="Calibri" w:hAnsi="Calibri"/>
          <w:b/>
          <w:i/>
          <w:sz w:val="28"/>
        </w:rPr>
        <w:tab/>
        <w:t>следующие</w:t>
      </w:r>
      <w:r>
        <w:rPr>
          <w:rFonts w:ascii="Calibri" w:hAnsi="Calibri"/>
          <w:b/>
          <w:i/>
          <w:spacing w:val="-61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материалы:</w:t>
      </w:r>
    </w:p>
    <w:p w:rsidR="00B82D39" w:rsidRPr="0094151D" w:rsidRDefault="0094151D" w:rsidP="0094151D">
      <w:pPr>
        <w:tabs>
          <w:tab w:val="left" w:pos="1582"/>
        </w:tabs>
        <w:spacing w:before="186"/>
        <w:ind w:left="280" w:right="220"/>
        <w:jc w:val="both"/>
        <w:rPr>
          <w:sz w:val="28"/>
        </w:rPr>
      </w:pPr>
      <w:hyperlink r:id="rId7">
        <w:r w:rsidRPr="0094151D">
          <w:rPr>
            <w:color w:val="0000FF"/>
            <w:sz w:val="28"/>
            <w:u w:val="single" w:color="0000FF"/>
          </w:rPr>
          <w:t>Примеры</w:t>
        </w:r>
        <w:r w:rsidRPr="0094151D">
          <w:rPr>
            <w:color w:val="0000FF"/>
            <w:spacing w:val="1"/>
            <w:sz w:val="28"/>
            <w:u w:val="single" w:color="0000FF"/>
          </w:rPr>
          <w:t xml:space="preserve"> </w:t>
        </w:r>
        <w:r w:rsidRPr="0094151D">
          <w:rPr>
            <w:color w:val="0000FF"/>
            <w:sz w:val="28"/>
            <w:u w:val="single" w:color="0000FF"/>
          </w:rPr>
          <w:t>открытых</w:t>
        </w:r>
        <w:r w:rsidRPr="0094151D">
          <w:rPr>
            <w:color w:val="0000FF"/>
            <w:spacing w:val="1"/>
            <w:sz w:val="28"/>
            <w:u w:val="single" w:color="0000FF"/>
          </w:rPr>
          <w:t xml:space="preserve"> </w:t>
        </w:r>
        <w:r w:rsidRPr="0094151D">
          <w:rPr>
            <w:color w:val="0000FF"/>
            <w:sz w:val="28"/>
            <w:u w:val="single" w:color="0000FF"/>
          </w:rPr>
          <w:t>заданий</w:t>
        </w:r>
        <w:r w:rsidRPr="0094151D">
          <w:rPr>
            <w:color w:val="0000FF"/>
            <w:spacing w:val="1"/>
            <w:sz w:val="28"/>
            <w:u w:val="single" w:color="0000FF"/>
          </w:rPr>
          <w:t xml:space="preserve"> </w:t>
        </w:r>
        <w:r w:rsidRPr="0094151D">
          <w:rPr>
            <w:color w:val="0000FF"/>
            <w:sz w:val="28"/>
            <w:u w:val="single" w:color="0000FF"/>
          </w:rPr>
          <w:t>PISA</w:t>
        </w:r>
        <w:r w:rsidRPr="0094151D">
          <w:rPr>
            <w:color w:val="0000FF"/>
            <w:spacing w:val="1"/>
            <w:sz w:val="28"/>
            <w:u w:val="single" w:color="0000FF"/>
          </w:rPr>
          <w:t xml:space="preserve"> </w:t>
        </w:r>
        <w:r w:rsidRPr="0094151D">
          <w:rPr>
            <w:color w:val="0000FF"/>
            <w:sz w:val="28"/>
            <w:u w:val="single" w:color="0000FF"/>
          </w:rPr>
          <w:t>по</w:t>
        </w:r>
        <w:r w:rsidRPr="0094151D">
          <w:rPr>
            <w:color w:val="0000FF"/>
            <w:spacing w:val="1"/>
            <w:sz w:val="28"/>
            <w:u w:val="single" w:color="0000FF"/>
          </w:rPr>
          <w:t xml:space="preserve"> </w:t>
        </w:r>
        <w:r w:rsidRPr="0094151D">
          <w:rPr>
            <w:color w:val="0000FF"/>
            <w:sz w:val="28"/>
            <w:u w:val="single" w:color="0000FF"/>
          </w:rPr>
          <w:t>читательской,</w:t>
        </w:r>
        <w:r w:rsidRPr="0094151D">
          <w:rPr>
            <w:color w:val="0000FF"/>
            <w:spacing w:val="1"/>
            <w:sz w:val="28"/>
            <w:u w:val="single" w:color="0000FF"/>
          </w:rPr>
          <w:t xml:space="preserve"> </w:t>
        </w:r>
        <w:r w:rsidRPr="0094151D">
          <w:rPr>
            <w:color w:val="0000FF"/>
            <w:sz w:val="28"/>
            <w:u w:val="single" w:color="0000FF"/>
          </w:rPr>
          <w:t>математической,</w:t>
        </w:r>
      </w:hyperlink>
      <w:r w:rsidRPr="0094151D">
        <w:rPr>
          <w:color w:val="0000FF"/>
          <w:spacing w:val="-67"/>
          <w:sz w:val="28"/>
        </w:rPr>
        <w:t xml:space="preserve"> </w:t>
      </w:r>
      <w:hyperlink r:id="rId8">
        <w:r w:rsidRPr="0094151D">
          <w:rPr>
            <w:color w:val="0000FF"/>
            <w:sz w:val="28"/>
            <w:u w:val="single" w:color="0000FF"/>
          </w:rPr>
          <w:t>естественнонаучной,</w:t>
        </w:r>
        <w:r w:rsidRPr="0094151D">
          <w:rPr>
            <w:color w:val="0000FF"/>
            <w:spacing w:val="1"/>
            <w:sz w:val="28"/>
            <w:u w:val="single" w:color="0000FF"/>
          </w:rPr>
          <w:t xml:space="preserve"> </w:t>
        </w:r>
        <w:r w:rsidRPr="0094151D">
          <w:rPr>
            <w:color w:val="0000FF"/>
            <w:sz w:val="28"/>
            <w:u w:val="single" w:color="0000FF"/>
          </w:rPr>
          <w:t>финансовой</w:t>
        </w:r>
        <w:r w:rsidRPr="0094151D">
          <w:rPr>
            <w:color w:val="0000FF"/>
            <w:spacing w:val="1"/>
            <w:sz w:val="28"/>
            <w:u w:val="single" w:color="0000FF"/>
          </w:rPr>
          <w:t xml:space="preserve"> </w:t>
        </w:r>
        <w:r w:rsidRPr="0094151D">
          <w:rPr>
            <w:color w:val="0000FF"/>
            <w:sz w:val="28"/>
            <w:u w:val="single" w:color="0000FF"/>
          </w:rPr>
          <w:t>грамотности</w:t>
        </w:r>
        <w:r w:rsidRPr="0094151D">
          <w:rPr>
            <w:color w:val="0000FF"/>
            <w:spacing w:val="1"/>
            <w:sz w:val="28"/>
            <w:u w:val="single" w:color="0000FF"/>
          </w:rPr>
          <w:t xml:space="preserve"> </w:t>
        </w:r>
        <w:r w:rsidRPr="0094151D">
          <w:rPr>
            <w:color w:val="0000FF"/>
            <w:sz w:val="28"/>
            <w:u w:val="single" w:color="0000FF"/>
          </w:rPr>
          <w:t>и</w:t>
        </w:r>
        <w:r w:rsidRPr="0094151D">
          <w:rPr>
            <w:color w:val="0000FF"/>
            <w:spacing w:val="1"/>
            <w:sz w:val="28"/>
            <w:u w:val="single" w:color="0000FF"/>
          </w:rPr>
          <w:t xml:space="preserve"> </w:t>
        </w:r>
        <w:r w:rsidRPr="0094151D">
          <w:rPr>
            <w:color w:val="0000FF"/>
            <w:sz w:val="28"/>
            <w:u w:val="single" w:color="0000FF"/>
          </w:rPr>
          <w:t>заданий</w:t>
        </w:r>
        <w:r w:rsidRPr="0094151D">
          <w:rPr>
            <w:color w:val="0000FF"/>
            <w:spacing w:val="1"/>
            <w:sz w:val="28"/>
            <w:u w:val="single" w:color="0000FF"/>
          </w:rPr>
          <w:t xml:space="preserve"> </w:t>
        </w:r>
        <w:r w:rsidRPr="0094151D">
          <w:rPr>
            <w:color w:val="0000FF"/>
            <w:sz w:val="28"/>
            <w:u w:val="single" w:color="0000FF"/>
          </w:rPr>
          <w:t>по</w:t>
        </w:r>
        <w:r w:rsidRPr="0094151D">
          <w:rPr>
            <w:color w:val="0000FF"/>
            <w:spacing w:val="1"/>
            <w:sz w:val="28"/>
            <w:u w:val="single" w:color="0000FF"/>
          </w:rPr>
          <w:t xml:space="preserve"> </w:t>
        </w:r>
        <w:r w:rsidRPr="0094151D">
          <w:rPr>
            <w:color w:val="0000FF"/>
            <w:sz w:val="28"/>
            <w:u w:val="single" w:color="0000FF"/>
          </w:rPr>
          <w:t>совместному</w:t>
        </w:r>
      </w:hyperlink>
      <w:r w:rsidRPr="0094151D">
        <w:rPr>
          <w:color w:val="0000FF"/>
          <w:spacing w:val="-67"/>
          <w:sz w:val="28"/>
        </w:rPr>
        <w:t xml:space="preserve"> </w:t>
      </w:r>
      <w:hyperlink r:id="rId9">
        <w:r w:rsidRPr="0094151D">
          <w:rPr>
            <w:color w:val="0000FF"/>
            <w:sz w:val="28"/>
            <w:u w:val="single" w:color="0000FF"/>
          </w:rPr>
          <w:t>решению</w:t>
        </w:r>
        <w:r w:rsidRPr="0094151D">
          <w:rPr>
            <w:color w:val="0000FF"/>
            <w:spacing w:val="-3"/>
            <w:sz w:val="28"/>
            <w:u w:val="single" w:color="0000FF"/>
          </w:rPr>
          <w:t xml:space="preserve"> </w:t>
        </w:r>
        <w:r w:rsidRPr="0094151D">
          <w:rPr>
            <w:color w:val="0000FF"/>
            <w:sz w:val="28"/>
            <w:u w:val="single" w:color="0000FF"/>
          </w:rPr>
          <w:t>задач</w:t>
        </w:r>
      </w:hyperlink>
    </w:p>
    <w:p w:rsidR="00B82D39" w:rsidRPr="0094151D" w:rsidRDefault="00B82D39" w:rsidP="0094151D">
      <w:pPr>
        <w:tabs>
          <w:tab w:val="left" w:pos="1740"/>
        </w:tabs>
        <w:ind w:left="280" w:right="213"/>
        <w:jc w:val="both"/>
        <w:rPr>
          <w:sz w:val="28"/>
        </w:rPr>
      </w:pPr>
      <w:bookmarkStart w:id="0" w:name="_GoBack"/>
      <w:bookmarkEnd w:id="0"/>
    </w:p>
    <w:sectPr w:rsidR="00B82D39" w:rsidRPr="0094151D">
      <w:pgSz w:w="11910" w:h="16840"/>
      <w:pgMar w:top="1040" w:right="4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94A0E"/>
    <w:multiLevelType w:val="hybridMultilevel"/>
    <w:tmpl w:val="A3268C30"/>
    <w:lvl w:ilvl="0" w:tplc="B946349E">
      <w:start w:val="1"/>
      <w:numFmt w:val="decimal"/>
      <w:lvlText w:val="%1."/>
      <w:lvlJc w:val="left"/>
      <w:pPr>
        <w:ind w:left="578" w:hanging="298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8"/>
        <w:szCs w:val="28"/>
        <w:lang w:val="ru-RU" w:eastAsia="en-US" w:bidi="ar-SA"/>
      </w:rPr>
    </w:lvl>
    <w:lvl w:ilvl="1" w:tplc="1646CE18">
      <w:numFmt w:val="bullet"/>
      <w:lvlText w:val="•"/>
      <w:lvlJc w:val="left"/>
      <w:pPr>
        <w:ind w:left="1570" w:hanging="298"/>
      </w:pPr>
      <w:rPr>
        <w:rFonts w:hint="default"/>
        <w:lang w:val="ru-RU" w:eastAsia="en-US" w:bidi="ar-SA"/>
      </w:rPr>
    </w:lvl>
    <w:lvl w:ilvl="2" w:tplc="0F08145E">
      <w:numFmt w:val="bullet"/>
      <w:lvlText w:val="•"/>
      <w:lvlJc w:val="left"/>
      <w:pPr>
        <w:ind w:left="2561" w:hanging="298"/>
      </w:pPr>
      <w:rPr>
        <w:rFonts w:hint="default"/>
        <w:lang w:val="ru-RU" w:eastAsia="en-US" w:bidi="ar-SA"/>
      </w:rPr>
    </w:lvl>
    <w:lvl w:ilvl="3" w:tplc="CEAAEF9C">
      <w:numFmt w:val="bullet"/>
      <w:lvlText w:val="•"/>
      <w:lvlJc w:val="left"/>
      <w:pPr>
        <w:ind w:left="3551" w:hanging="298"/>
      </w:pPr>
      <w:rPr>
        <w:rFonts w:hint="default"/>
        <w:lang w:val="ru-RU" w:eastAsia="en-US" w:bidi="ar-SA"/>
      </w:rPr>
    </w:lvl>
    <w:lvl w:ilvl="4" w:tplc="D3D0746E">
      <w:numFmt w:val="bullet"/>
      <w:lvlText w:val="•"/>
      <w:lvlJc w:val="left"/>
      <w:pPr>
        <w:ind w:left="4542" w:hanging="298"/>
      </w:pPr>
      <w:rPr>
        <w:rFonts w:hint="default"/>
        <w:lang w:val="ru-RU" w:eastAsia="en-US" w:bidi="ar-SA"/>
      </w:rPr>
    </w:lvl>
    <w:lvl w:ilvl="5" w:tplc="2CB0A7E2">
      <w:numFmt w:val="bullet"/>
      <w:lvlText w:val="•"/>
      <w:lvlJc w:val="left"/>
      <w:pPr>
        <w:ind w:left="5533" w:hanging="298"/>
      </w:pPr>
      <w:rPr>
        <w:rFonts w:hint="default"/>
        <w:lang w:val="ru-RU" w:eastAsia="en-US" w:bidi="ar-SA"/>
      </w:rPr>
    </w:lvl>
    <w:lvl w:ilvl="6" w:tplc="050ACC74">
      <w:numFmt w:val="bullet"/>
      <w:lvlText w:val="•"/>
      <w:lvlJc w:val="left"/>
      <w:pPr>
        <w:ind w:left="6523" w:hanging="298"/>
      </w:pPr>
      <w:rPr>
        <w:rFonts w:hint="default"/>
        <w:lang w:val="ru-RU" w:eastAsia="en-US" w:bidi="ar-SA"/>
      </w:rPr>
    </w:lvl>
    <w:lvl w:ilvl="7" w:tplc="3A4A772A">
      <w:numFmt w:val="bullet"/>
      <w:lvlText w:val="•"/>
      <w:lvlJc w:val="left"/>
      <w:pPr>
        <w:ind w:left="7514" w:hanging="298"/>
      </w:pPr>
      <w:rPr>
        <w:rFonts w:hint="default"/>
        <w:lang w:val="ru-RU" w:eastAsia="en-US" w:bidi="ar-SA"/>
      </w:rPr>
    </w:lvl>
    <w:lvl w:ilvl="8" w:tplc="EEB07772">
      <w:numFmt w:val="bullet"/>
      <w:lvlText w:val="•"/>
      <w:lvlJc w:val="left"/>
      <w:pPr>
        <w:ind w:left="8505" w:hanging="298"/>
      </w:pPr>
      <w:rPr>
        <w:rFonts w:hint="default"/>
        <w:lang w:val="ru-RU" w:eastAsia="en-US" w:bidi="ar-SA"/>
      </w:rPr>
    </w:lvl>
  </w:abstractNum>
  <w:abstractNum w:abstractNumId="1">
    <w:nsid w:val="7675260B"/>
    <w:multiLevelType w:val="hybridMultilevel"/>
    <w:tmpl w:val="5F58227A"/>
    <w:lvl w:ilvl="0" w:tplc="1674A7CA">
      <w:numFmt w:val="bullet"/>
      <w:lvlText w:val=""/>
      <w:lvlJc w:val="left"/>
      <w:pPr>
        <w:ind w:left="1299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E906632">
      <w:numFmt w:val="bullet"/>
      <w:lvlText w:val="•"/>
      <w:lvlJc w:val="left"/>
      <w:pPr>
        <w:ind w:left="2218" w:hanging="360"/>
      </w:pPr>
      <w:rPr>
        <w:rFonts w:hint="default"/>
        <w:lang w:val="ru-RU" w:eastAsia="en-US" w:bidi="ar-SA"/>
      </w:rPr>
    </w:lvl>
    <w:lvl w:ilvl="2" w:tplc="2A36C168">
      <w:numFmt w:val="bullet"/>
      <w:lvlText w:val="•"/>
      <w:lvlJc w:val="left"/>
      <w:pPr>
        <w:ind w:left="3137" w:hanging="360"/>
      </w:pPr>
      <w:rPr>
        <w:rFonts w:hint="default"/>
        <w:lang w:val="ru-RU" w:eastAsia="en-US" w:bidi="ar-SA"/>
      </w:rPr>
    </w:lvl>
    <w:lvl w:ilvl="3" w:tplc="528C36D8">
      <w:numFmt w:val="bullet"/>
      <w:lvlText w:val="•"/>
      <w:lvlJc w:val="left"/>
      <w:pPr>
        <w:ind w:left="4055" w:hanging="360"/>
      </w:pPr>
      <w:rPr>
        <w:rFonts w:hint="default"/>
        <w:lang w:val="ru-RU" w:eastAsia="en-US" w:bidi="ar-SA"/>
      </w:rPr>
    </w:lvl>
    <w:lvl w:ilvl="4" w:tplc="8D0477B8">
      <w:numFmt w:val="bullet"/>
      <w:lvlText w:val="•"/>
      <w:lvlJc w:val="left"/>
      <w:pPr>
        <w:ind w:left="4974" w:hanging="360"/>
      </w:pPr>
      <w:rPr>
        <w:rFonts w:hint="default"/>
        <w:lang w:val="ru-RU" w:eastAsia="en-US" w:bidi="ar-SA"/>
      </w:rPr>
    </w:lvl>
    <w:lvl w:ilvl="5" w:tplc="51C20622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6" w:tplc="9A2AD984">
      <w:numFmt w:val="bullet"/>
      <w:lvlText w:val="•"/>
      <w:lvlJc w:val="left"/>
      <w:pPr>
        <w:ind w:left="6811" w:hanging="360"/>
      </w:pPr>
      <w:rPr>
        <w:rFonts w:hint="default"/>
        <w:lang w:val="ru-RU" w:eastAsia="en-US" w:bidi="ar-SA"/>
      </w:rPr>
    </w:lvl>
    <w:lvl w:ilvl="7" w:tplc="4E267322">
      <w:numFmt w:val="bullet"/>
      <w:lvlText w:val="•"/>
      <w:lvlJc w:val="left"/>
      <w:pPr>
        <w:ind w:left="7730" w:hanging="360"/>
      </w:pPr>
      <w:rPr>
        <w:rFonts w:hint="default"/>
        <w:lang w:val="ru-RU" w:eastAsia="en-US" w:bidi="ar-SA"/>
      </w:rPr>
    </w:lvl>
    <w:lvl w:ilvl="8" w:tplc="7606329E">
      <w:numFmt w:val="bullet"/>
      <w:lvlText w:val="•"/>
      <w:lvlJc w:val="left"/>
      <w:pPr>
        <w:ind w:left="8649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82D39"/>
    <w:rsid w:val="00177230"/>
    <w:rsid w:val="0094151D"/>
    <w:rsid w:val="00B8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left="415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98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left="415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98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itoring.spbcokoit.ru/library/100/1012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onitoring.spbcokoit.ru/library/100/101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onitoring.spbcokoit.ru/library/100/101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aab</dc:creator>
  <cp:lastModifiedBy>Новиковская школа</cp:lastModifiedBy>
  <cp:revision>3</cp:revision>
  <dcterms:created xsi:type="dcterms:W3CDTF">2022-01-21T05:53:00Z</dcterms:created>
  <dcterms:modified xsi:type="dcterms:W3CDTF">2022-01-21T05:57:00Z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2022-01-21T00:00:00Z</vt:filetime>
  </property>
</Properties>
</file>